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департамента  образования ЕАО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Н.Н. Соловченкова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  <w:u w:val="single" w:color="000000"/>
        </w:rPr>
        <w:t>«</w:t>
      </w:r>
      <w:r>
        <w:rPr>
          <w:rFonts w:ascii="Times New Roman" w:hAnsi="Times New Roman"/>
          <w:sz w:val="28"/>
          <w:szCs w:val="28"/>
          <w:u w:val="single" w:color="000000"/>
        </w:rPr>
        <w:t>11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» </w:t>
      </w:r>
      <w:r>
        <w:rPr>
          <w:rFonts w:ascii="Times New Roman" w:hAnsi="Times New Roman"/>
          <w:sz w:val="28"/>
          <w:szCs w:val="28"/>
          <w:u w:val="single" w:color="000000"/>
        </w:rPr>
        <w:t>09.2023 г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«Клуба молодых педагогов» Еврейской автономной области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1. Общие положения.</w:t>
      </w:r>
      <w:bookmarkStart w:id="0" w:name="_GoBack"/>
      <w:bookmarkEnd w:id="0"/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1.1. «Клуб молодых педагогов» Еврейской автономной области (далее – Клуб) является общественным объединением педагогических работников образовательных организаций Еврейской автономной области.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1.2. Положение о Клубе утверждается приказом департамента образования ЕАО и приказом председателя Еврейской областной организации Профсоюза работников народного образования и науки РФ.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1.3.Клуб руководствуется в своей деятельности Конституцией Российской Федерации, федеральными законами и Указами Президента Российской Федерации, Законами Еврейской автономной области, Постановлениями Правительства и Губернатора Еврейской автономной области,  решениями выборных органов Еврейской областной организации Профсоюза работников народного образования и науки РФ.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1.4.Клуб осуществляет свою деятельность, взаимодействуя с социальными партнерами, общественными и молодежными организациями.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1.5. Клуб в своей деятельности руководствуется принципами добровольности, равноправия всех его членов, самоуправления, законности, гласности.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1.6.Клуб имеет право на эмблему, вымпелы и гимн, установленные соответствующими Положениями.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1.7. Срок действия настоящего Положения неограничен.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2.Основные цели и задачи.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2.1. Клуб создается с </w:t>
      </w: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1) объединения молодых педагогов в профессиональное сообщество;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2) создания условий для роста их профессионального мастерства;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3)удовлетворения профессиональных и социальных запросов молодых педагогов;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4) решения задач, связанных с закреплением молодых специалистов в педагогических   коллективах   образовательных   организаций   Еврейской автономной области.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Клуба: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1) объединение молодых специалистов образовательных организаций Еврейской автономной области и установление отношений сотрудничества между ними;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2) обеспечение процесса профессиональной и социальной адаптации молодых специалистов образовательных организаций;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3) оказание помощи молодым учителям по внедрению современных подходов и педагогических технологий в образовательный процесс;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4)защита прав и свобод молодых педагогов;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5)обмен педагогическим опытом;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6)взаимодействие с общественными организациями;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7)создание условий для самореализации, содействие развитию творческих способностей молодых педагогов и организация их досуга.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3. Основные направления деятельности.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3.1.Обеспечение защиты трудовых прав и повышение правовой грамотности молодых специалистов через изучение законодательства, актов в сфере труда и сфере образования.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3.2. Научно-методическое сопровождение деятельности молодых педагогов через организацию и проведение: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>методических мероприятий (семинаров, круглых столов, конференций, мастер-классов, вебинаров, выставок, конкурсов и т.д.), направленных на повышение уровня профессионального мастерства с целью обмена опытом и демонстрации творчества молодых педагогов;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>встреч с педагогами-лидерами образования, победителями и призерами конкурсов профессионального мастерства.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3.3.Организация культурно-массовых, социальных, благотворительных и спортивных мероприятий, программ, акций с участием молодых педагогов.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3.4.Организация индивидуальных и коллективных консультаций по возникающим у молодых педагогов проблемам профессионального и социального характера.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3.5. Формирование позитивного общественного мнения о деятельности педагогов образовательных организаций, повышение престижа профессии учителя через СМИ.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4. Организация и порядок работы Клуба.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4.1. В состав Клуба входят работники образовательных организаций Еврейской автономной области не старше тридцати пяти лет.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4.2.Руководство Клубом осуществляет Совет.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4.3.Совет выбирается на первом заседании Клуба.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4.4.В состав Совета Клуба входит председатель, заместитель председателя и два помощника. Каждый участник Совета должен являться членом профсоюзной организации.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4.5.Заседания Совета проводятся по мере необходимости, но не реже, чем четыре раза в год, и считаются правомочными, если на них присутствует не менее половины членов Совета. 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</w:rPr>
        <w:t>4.6.Заседания Совета протоколируются. Решение считается принятым, если за него проголосовало не менее половины участвующих в голосовании.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4.7.Заседания могут проводиться в режиме видеоконференции с заочным участием членов Совета.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4.8.Полномочия Совета «Клуба молодых педагогов»: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избрание председателя, заместителя председателя;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определение основных направлений деятельности Клуба;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утверждение плана работы на текущий учебный год;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личное участие в мероприятиях Клуба, способствующее интересной, содержательной работе Клуба;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осуществление других функции в соответствии с настоящим Положением.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4.9. Деятельностью Совета руководит председатель Клуба, а в отсутствие председателя - заместитель председателя. 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4.10.Председатель, заместитель председателя избираются на заседании Совета Клуба на срок полномочий 2 года со дня избрания.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4.11.Председатель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контролирует и координирует деятельность Клуба молодых педагогов;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представляет ходатайства для поощрения молодых педагогов за хорошие результаты в профессиональной деятельности;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приглашает к сотрудничеству образовательные организации Еврейской автономной области;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анализирует деятельность, определяет перспективы развития;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осуществляет планирование работы;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</w:rPr>
        <w:t>созывает и проводит заседания Совета.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4.12.Документация Клуба: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</w:rPr>
        <w:t>план работы Клуба;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</w:rPr>
        <w:t>протоколы заседаний Совета;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</w:rPr>
        <w:t>банк данных о слушателях «Клуба молодых педагогов»: количественный и качественный состав (возраст, образование, специальность, общий и педагогический стаж, год окончания высшего учебного заведения);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</w:rPr>
        <w:t>отчеты о проделанной работе Клуба.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4.13. Клуб работает на основании плана работы, утвержденного на заседании Совета.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Права и обязанности членов Клуба.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Члены Клуба имеют право: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вносить предложения в план-график работы Клуба по содержанию, объему, срокам выполнения работы и расписанию проводимых мероприятий;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принимать участие в мероприятиях, проводимых в рамках работы Клуба молодых специалистов;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готовить предложения и рекомендовать педагогов для участия в профессиональных конкурсах;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обращаться за консультациями по содержанию образования, обучения и воспитания учащихся.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Члены Клуба молодых педагогов обязаны: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принимать участие в мероприятиях Клуба;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ascii="Times New Roman" w:hAnsi="Times New Roman"/>
          <w:sz w:val="28"/>
          <w:szCs w:val="28"/>
        </w:rPr>
        <w:t>соблюдать настоящее Положение.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6. Заключительное положение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6.1.Разногласия, возникшие в результате деятельности Клуба, разрешаются Советом Клуба.</w:t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6.2. Внесение изменений в Положение может осуществляться Советом Клуба.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/>
    <w:rPr/>
  </w:style>
  <w:style w:type="paragraph" w:styleId="Style24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</w:style>
  <w:style w:type="numbering" w:styleId="2" w:customStyle="1">
    <w:name w:val="Импортированный стиль 2"/>
    <w:qFormat/>
  </w:style>
  <w:style w:type="numbering" w:styleId="3" w:customStyle="1">
    <w:name w:val="Импортированный стиль 3"/>
    <w:qFormat/>
  </w:style>
  <w:style w:type="numbering" w:styleId="4" w:customStyle="1">
    <w:name w:val="Импортированный стиль 4"/>
    <w:qFormat/>
  </w:style>
  <w:style w:type="numbering" w:styleId="5" w:customStyle="1">
    <w:name w:val="Импортированный стиль 5"/>
    <w:qFormat/>
  </w:style>
  <w:style w:type="numbering" w:styleId="6" w:customStyle="1">
    <w:name w:val="Импортированный стиль 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LibreOffice/6.3.4.2$Linux_X86_64 LibreOffice_project/30$Build-2</Application>
  <Pages>5</Pages>
  <Words>750</Words>
  <Characters>5772</Characters>
  <CharactersWithSpaces>6445</CharactersWithSpaces>
  <Paragraphs>76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2023-08-22T01:14:00Z</dcterms:created>
  <dc:creator/>
  <dc:description/>
  <dc:language>ru-RU</dc:language>
  <cp:lastModifiedBy/>
  <cp:lastPrinted>2023-09-13T12:01:46Z</cp:lastPrinted>
  <dcterms:modified xsi:type="dcterms:W3CDTF">2023-09-25T16:22:10Z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</Properties>
</file>